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18E" w:rsidRDefault="005E618E" w:rsidP="005E618E">
      <w:pPr>
        <w:widowControl/>
        <w:jc w:val="left"/>
        <w:rPr>
          <w:rFonts w:eastAsia="楷体"/>
          <w:b/>
          <w:sz w:val="24"/>
        </w:rPr>
      </w:pPr>
      <w:r>
        <w:rPr>
          <w:rFonts w:eastAsia="楷体"/>
          <w:b/>
          <w:sz w:val="24"/>
        </w:rPr>
        <w:t>附件：</w:t>
      </w:r>
    </w:p>
    <w:p w:rsidR="005E618E" w:rsidRDefault="005E618E" w:rsidP="005E618E">
      <w:pPr>
        <w:spacing w:afterLines="30" w:after="93"/>
        <w:jc w:val="center"/>
        <w:rPr>
          <w:rFonts w:eastAsia="楷体"/>
          <w:b/>
          <w:sz w:val="30"/>
          <w:szCs w:val="30"/>
        </w:rPr>
      </w:pPr>
      <w:r>
        <w:rPr>
          <w:rFonts w:eastAsia="华文新魏"/>
          <w:b/>
          <w:bCs/>
          <w:sz w:val="40"/>
          <w:szCs w:val="44"/>
        </w:rPr>
        <w:t>2018-</w:t>
      </w:r>
      <w:r>
        <w:rPr>
          <w:rFonts w:eastAsia="华文新魏" w:hint="eastAsia"/>
          <w:b/>
          <w:bCs/>
          <w:sz w:val="40"/>
          <w:szCs w:val="44"/>
        </w:rPr>
        <w:t>脑电与临床研究与应用研讨会报名表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148"/>
        <w:gridCol w:w="406"/>
        <w:gridCol w:w="682"/>
        <w:gridCol w:w="769"/>
        <w:gridCol w:w="365"/>
        <w:gridCol w:w="495"/>
        <w:gridCol w:w="526"/>
        <w:gridCol w:w="709"/>
        <w:gridCol w:w="992"/>
        <w:gridCol w:w="2076"/>
      </w:tblGrid>
      <w:tr w:rsidR="005E618E" w:rsidTr="009A6DB5">
        <w:trPr>
          <w:trHeight w:val="851"/>
          <w:jc w:val="center"/>
        </w:trPr>
        <w:tc>
          <w:tcPr>
            <w:tcW w:w="1372" w:type="dxa"/>
            <w:tcBorders>
              <w:top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姓名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1554" w:type="dxa"/>
            <w:gridSpan w:val="2"/>
            <w:tcBorders>
              <w:top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682" w:type="dxa"/>
            <w:tcBorders>
              <w:top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szCs w:val="21"/>
              </w:rPr>
              <w:t>性别</w:t>
            </w:r>
          </w:p>
        </w:tc>
        <w:tc>
          <w:tcPr>
            <w:tcW w:w="769" w:type="dxa"/>
            <w:tcBorders>
              <w:top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szCs w:val="21"/>
              </w:rPr>
              <w:t>身份</w:t>
            </w:r>
            <w:r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1235" w:type="dxa"/>
            <w:gridSpan w:val="2"/>
            <w:tcBorders>
              <w:top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非学生（）</w:t>
            </w:r>
          </w:p>
          <w:p w:rsidR="005E618E" w:rsidRDefault="005E618E" w:rsidP="009A6DB5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学生（）</w:t>
            </w:r>
          </w:p>
        </w:tc>
        <w:tc>
          <w:tcPr>
            <w:tcW w:w="992" w:type="dxa"/>
            <w:tcBorders>
              <w:top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</w:p>
        </w:tc>
      </w:tr>
      <w:tr w:rsidR="005E618E" w:rsidTr="009A6DB5">
        <w:trPr>
          <w:trHeight w:val="851"/>
          <w:jc w:val="center"/>
        </w:trPr>
        <w:tc>
          <w:tcPr>
            <w:tcW w:w="1372" w:type="dxa"/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单位名称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0"/>
            <w:vAlign w:val="center"/>
          </w:tcPr>
          <w:p w:rsidR="005E618E" w:rsidRDefault="005E618E" w:rsidP="009A6DB5">
            <w:pPr>
              <w:rPr>
                <w:rFonts w:eastAsia="楷体"/>
                <w:szCs w:val="21"/>
              </w:rPr>
            </w:pPr>
          </w:p>
        </w:tc>
      </w:tr>
      <w:tr w:rsidR="005E618E" w:rsidTr="009A6DB5">
        <w:trPr>
          <w:trHeight w:val="851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通讯地址</w:t>
            </w:r>
          </w:p>
        </w:tc>
        <w:tc>
          <w:tcPr>
            <w:tcW w:w="5100" w:type="dxa"/>
            <w:gridSpan w:val="8"/>
            <w:tcBorders>
              <w:bottom w:val="single" w:sz="4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邮编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szCs w:val="21"/>
              </w:rPr>
            </w:pPr>
          </w:p>
        </w:tc>
      </w:tr>
      <w:tr w:rsidR="005E618E" w:rsidTr="009A6DB5">
        <w:trPr>
          <w:trHeight w:val="851"/>
          <w:jc w:val="center"/>
        </w:trPr>
        <w:tc>
          <w:tcPr>
            <w:tcW w:w="1372" w:type="dxa"/>
            <w:tcBorders>
              <w:bottom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手机号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2236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Email</w:t>
            </w:r>
            <w:r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4798" w:type="dxa"/>
            <w:gridSpan w:val="5"/>
            <w:tcBorders>
              <w:bottom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szCs w:val="21"/>
              </w:rPr>
            </w:pPr>
          </w:p>
        </w:tc>
      </w:tr>
      <w:tr w:rsidR="005E618E" w:rsidTr="009A6DB5">
        <w:trPr>
          <w:trHeight w:val="851"/>
          <w:jc w:val="center"/>
        </w:trPr>
        <w:tc>
          <w:tcPr>
            <w:tcW w:w="137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  <w:vertAlign w:val="superscript"/>
              </w:rPr>
            </w:pPr>
            <w:r>
              <w:rPr>
                <w:rFonts w:eastAsia="楷体" w:hAnsi="楷体"/>
                <w:b/>
                <w:szCs w:val="21"/>
              </w:rPr>
              <w:t>缴费信息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  <w:p w:rsidR="005E618E" w:rsidRDefault="005E618E" w:rsidP="009A6DB5">
            <w:pPr>
              <w:rPr>
                <w:rFonts w:eastAsia="楷体"/>
                <w:b/>
                <w:szCs w:val="21"/>
                <w:vertAlign w:val="superscript"/>
              </w:rPr>
            </w:pPr>
            <w:r>
              <w:rPr>
                <w:rFonts w:eastAsia="楷体" w:hint="eastAsia"/>
                <w:b/>
                <w:szCs w:val="21"/>
                <w:vertAlign w:val="superscript"/>
              </w:rPr>
              <w:t>发票默认为会议费发票</w:t>
            </w:r>
          </w:p>
        </w:tc>
        <w:tc>
          <w:tcPr>
            <w:tcW w:w="1148" w:type="dxa"/>
            <w:tcBorders>
              <w:top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汇款人</w:t>
            </w:r>
          </w:p>
        </w:tc>
        <w:tc>
          <w:tcPr>
            <w:tcW w:w="1088" w:type="dxa"/>
            <w:gridSpan w:val="2"/>
            <w:tcBorders>
              <w:top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汇款金额</w:t>
            </w:r>
          </w:p>
        </w:tc>
        <w:tc>
          <w:tcPr>
            <w:tcW w:w="1021" w:type="dxa"/>
            <w:gridSpan w:val="2"/>
            <w:tcBorders>
              <w:top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汇款日期</w:t>
            </w:r>
          </w:p>
        </w:tc>
        <w:tc>
          <w:tcPr>
            <w:tcW w:w="3068" w:type="dxa"/>
            <w:gridSpan w:val="2"/>
            <w:tcBorders>
              <w:top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</w:p>
        </w:tc>
      </w:tr>
      <w:tr w:rsidR="005E618E" w:rsidTr="009A6DB5">
        <w:trPr>
          <w:trHeight w:val="851"/>
          <w:jc w:val="center"/>
        </w:trPr>
        <w:tc>
          <w:tcPr>
            <w:tcW w:w="1372" w:type="dxa"/>
            <w:vMerge/>
            <w:tcBorders>
              <w:bottom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148" w:type="dxa"/>
            <w:tcBorders>
              <w:bottom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发票抬头及税号</w:t>
            </w:r>
          </w:p>
        </w:tc>
        <w:tc>
          <w:tcPr>
            <w:tcW w:w="3243" w:type="dxa"/>
            <w:gridSpan w:val="6"/>
            <w:tcBorders>
              <w:bottom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709" w:type="dxa"/>
            <w:tcBorders>
              <w:bottom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 w:hint="eastAsia"/>
                <w:b/>
                <w:szCs w:val="21"/>
              </w:rPr>
              <w:t>类别</w:t>
            </w:r>
          </w:p>
        </w:tc>
        <w:tc>
          <w:tcPr>
            <w:tcW w:w="3068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普通</w:t>
            </w:r>
            <w:r>
              <w:rPr>
                <w:rFonts w:eastAsia="楷体" w:hint="eastAsia"/>
                <w:b/>
                <w:szCs w:val="21"/>
              </w:rPr>
              <w:sym w:font="Wingdings 2" w:char="00A3"/>
            </w:r>
            <w:r>
              <w:rPr>
                <w:rFonts w:eastAsia="楷体"/>
                <w:b/>
                <w:szCs w:val="21"/>
              </w:rPr>
              <w:sym w:font="Symbol" w:char="F07F"/>
            </w:r>
          </w:p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深度</w:t>
            </w:r>
            <w:r>
              <w:rPr>
                <w:rFonts w:eastAsia="楷体"/>
                <w:b/>
                <w:szCs w:val="21"/>
              </w:rPr>
              <w:sym w:font="Symbol" w:char="F07F"/>
            </w:r>
            <w:r>
              <w:rPr>
                <w:rFonts w:eastAsia="楷体"/>
                <w:b/>
                <w:szCs w:val="21"/>
              </w:rPr>
              <w:sym w:font="Wingdings 2" w:char="00A3"/>
            </w:r>
          </w:p>
        </w:tc>
      </w:tr>
      <w:tr w:rsidR="005E618E" w:rsidTr="009A6DB5">
        <w:trPr>
          <w:trHeight w:val="851"/>
          <w:jc w:val="center"/>
        </w:trPr>
        <w:tc>
          <w:tcPr>
            <w:tcW w:w="137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住宿信息</w:t>
            </w:r>
            <w:r>
              <w:rPr>
                <w:rFonts w:eastAsia="楷体" w:hint="eastAsia"/>
                <w:b/>
                <w:szCs w:val="21"/>
              </w:rPr>
              <w:t>*</w:t>
            </w:r>
          </w:p>
        </w:tc>
        <w:tc>
          <w:tcPr>
            <w:tcW w:w="8168" w:type="dxa"/>
            <w:gridSpan w:val="10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5E618E" w:rsidRDefault="005E618E" w:rsidP="009A6DB5">
            <w:pPr>
              <w:rPr>
                <w:rFonts w:eastAsia="楷体"/>
                <w:b/>
                <w:szCs w:val="21"/>
              </w:rPr>
            </w:pPr>
          </w:p>
        </w:tc>
      </w:tr>
    </w:tbl>
    <w:p w:rsidR="005E618E" w:rsidRDefault="005E618E" w:rsidP="005E618E">
      <w:pPr>
        <w:jc w:val="left"/>
        <w:rPr>
          <w:rFonts w:eastAsia="楷体" w:hAnsi="楷体"/>
          <w:kern w:val="0"/>
          <w:szCs w:val="21"/>
        </w:rPr>
      </w:pPr>
      <w:r>
        <w:rPr>
          <w:rFonts w:eastAsia="楷体" w:hAnsi="楷体" w:hint="eastAsia"/>
          <w:kern w:val="0"/>
          <w:szCs w:val="21"/>
        </w:rPr>
        <w:t>注：</w:t>
      </w:r>
      <w:r>
        <w:rPr>
          <w:rFonts w:eastAsia="楷体" w:hAnsi="楷体" w:hint="eastAsia"/>
          <w:kern w:val="0"/>
          <w:szCs w:val="21"/>
        </w:rPr>
        <w:t>1.</w:t>
      </w:r>
      <w:r>
        <w:rPr>
          <w:rFonts w:eastAsia="楷体" w:hAnsi="楷体"/>
          <w:kern w:val="0"/>
          <w:szCs w:val="21"/>
        </w:rPr>
        <w:t>带</w:t>
      </w:r>
      <w:r>
        <w:rPr>
          <w:rFonts w:eastAsia="楷体"/>
          <w:kern w:val="0"/>
          <w:szCs w:val="21"/>
        </w:rPr>
        <w:t>*</w:t>
      </w:r>
      <w:r>
        <w:rPr>
          <w:rFonts w:eastAsia="楷体" w:hAnsi="楷体"/>
          <w:kern w:val="0"/>
          <w:szCs w:val="21"/>
        </w:rPr>
        <w:t>项必填，学生包括本科生、研究生</w:t>
      </w:r>
      <w:r>
        <w:rPr>
          <w:rFonts w:eastAsia="楷体" w:hAnsi="楷体" w:hint="eastAsia"/>
          <w:kern w:val="0"/>
          <w:szCs w:val="21"/>
        </w:rPr>
        <w:t>；</w:t>
      </w:r>
      <w:r>
        <w:rPr>
          <w:rFonts w:eastAsia="楷体" w:hAnsi="楷体" w:hint="eastAsia"/>
          <w:kern w:val="0"/>
          <w:szCs w:val="21"/>
        </w:rPr>
        <w:t>2.</w:t>
      </w:r>
      <w:r>
        <w:rPr>
          <w:rFonts w:eastAsia="楷体" w:hAnsi="楷体" w:hint="eastAsia"/>
          <w:kern w:val="0"/>
          <w:szCs w:val="21"/>
        </w:rPr>
        <w:t>住宿信息请注明独住合住信息，是否需要拼住；周边有其他青年公寓可自行预定</w:t>
      </w:r>
      <w:r>
        <w:rPr>
          <w:rFonts w:eastAsia="楷体" w:hAnsi="楷体"/>
          <w:kern w:val="0"/>
          <w:szCs w:val="21"/>
        </w:rPr>
        <w:t>4</w:t>
      </w:r>
      <w:r>
        <w:rPr>
          <w:rFonts w:eastAsia="楷体" w:hAnsi="楷体" w:hint="eastAsia"/>
          <w:kern w:val="0"/>
          <w:szCs w:val="21"/>
        </w:rPr>
        <w:t xml:space="preserve">. </w:t>
      </w:r>
      <w:r>
        <w:rPr>
          <w:rFonts w:eastAsia="楷体" w:hAnsi="楷体" w:hint="eastAsia"/>
          <w:kern w:val="0"/>
          <w:szCs w:val="21"/>
        </w:rPr>
        <w:t>本表</w:t>
      </w:r>
      <w:r>
        <w:rPr>
          <w:rFonts w:eastAsia="楷体" w:hAnsi="楷体"/>
          <w:kern w:val="0"/>
          <w:szCs w:val="21"/>
        </w:rPr>
        <w:t>可复制</w:t>
      </w:r>
    </w:p>
    <w:p w:rsidR="003A1969" w:rsidRPr="005E618E" w:rsidRDefault="005E618E">
      <w:bookmarkStart w:id="0" w:name="_GoBack"/>
      <w:bookmarkEnd w:id="0"/>
    </w:p>
    <w:sectPr w:rsidR="003A1969" w:rsidRPr="005E618E">
      <w:pgSz w:w="11906" w:h="16838"/>
      <w:pgMar w:top="1247" w:right="1134" w:bottom="124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8E"/>
    <w:rsid w:val="00170B7C"/>
    <w:rsid w:val="002A50D9"/>
    <w:rsid w:val="00330E86"/>
    <w:rsid w:val="005E618E"/>
    <w:rsid w:val="0064774B"/>
    <w:rsid w:val="00750C62"/>
    <w:rsid w:val="00A1719D"/>
    <w:rsid w:val="00AA30E9"/>
    <w:rsid w:val="00C1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60A9C59-5556-B349-AF87-252AEBE0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18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2018-11-16T03:19:00Z</dcterms:created>
  <dcterms:modified xsi:type="dcterms:W3CDTF">2018-11-16T03:19:00Z</dcterms:modified>
</cp:coreProperties>
</file>